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3C6" w:rsidRPr="004573C6" w:rsidRDefault="004573C6" w:rsidP="004573C6">
      <w:pPr>
        <w:shd w:val="clear" w:color="auto" w:fill="FFFFFF"/>
        <w:rPr>
          <w:rFonts w:ascii="Arial" w:eastAsia="Times New Roman" w:hAnsi="Arial" w:cs="Arial"/>
          <w:color w:val="500050"/>
          <w:sz w:val="19"/>
          <w:szCs w:val="19"/>
        </w:rPr>
      </w:pPr>
      <w:r w:rsidRPr="004573C6">
        <w:rPr>
          <w:rFonts w:ascii="Arial" w:eastAsia="Times New Roman" w:hAnsi="Arial" w:cs="Arial"/>
          <w:color w:val="500050"/>
          <w:sz w:val="19"/>
          <w:szCs w:val="19"/>
        </w:rPr>
        <w:t>Dear ODFC/CT-503 CoC-funded Grantees-</w:t>
      </w:r>
    </w:p>
    <w:p w:rsidR="004573C6" w:rsidRPr="004573C6" w:rsidRDefault="004573C6" w:rsidP="004573C6">
      <w:pPr>
        <w:shd w:val="clear" w:color="auto" w:fill="FFFFFF"/>
        <w:rPr>
          <w:rFonts w:ascii="Arial" w:eastAsia="Times New Roman" w:hAnsi="Arial" w:cs="Arial"/>
          <w:color w:val="500050"/>
          <w:sz w:val="19"/>
          <w:szCs w:val="19"/>
        </w:rPr>
      </w:pPr>
      <w:r w:rsidRPr="004573C6">
        <w:rPr>
          <w:rFonts w:ascii="Arial" w:eastAsia="Times New Roman" w:hAnsi="Arial" w:cs="Arial"/>
          <w:color w:val="500050"/>
          <w:sz w:val="19"/>
          <w:szCs w:val="19"/>
        </w:rPr>
        <w:t> </w:t>
      </w:r>
    </w:p>
    <w:p w:rsidR="004573C6" w:rsidRPr="004573C6" w:rsidRDefault="004573C6" w:rsidP="004573C6">
      <w:pPr>
        <w:shd w:val="clear" w:color="auto" w:fill="FFFFFF"/>
        <w:rPr>
          <w:rFonts w:ascii="Arial" w:eastAsia="Times New Roman" w:hAnsi="Arial" w:cs="Arial"/>
          <w:color w:val="500050"/>
          <w:sz w:val="19"/>
          <w:szCs w:val="19"/>
        </w:rPr>
      </w:pPr>
      <w:r w:rsidRPr="004573C6">
        <w:rPr>
          <w:rFonts w:ascii="Arial" w:eastAsia="Times New Roman" w:hAnsi="Arial" w:cs="Arial"/>
          <w:b/>
          <w:bCs/>
          <w:color w:val="FF0000"/>
          <w:sz w:val="27"/>
          <w:szCs w:val="27"/>
        </w:rPr>
        <w:t>Please read this important message about submission of Renewal Project Applications for the CoC NOFA Competition.</w:t>
      </w:r>
    </w:p>
    <w:p w:rsidR="004573C6" w:rsidRPr="004573C6" w:rsidRDefault="004573C6" w:rsidP="004573C6">
      <w:pPr>
        <w:shd w:val="clear" w:color="auto" w:fill="FFFFFF"/>
        <w:rPr>
          <w:rFonts w:ascii="Arial" w:eastAsia="Times New Roman" w:hAnsi="Arial" w:cs="Arial"/>
          <w:color w:val="500050"/>
          <w:sz w:val="19"/>
          <w:szCs w:val="19"/>
        </w:rPr>
      </w:pPr>
      <w:r w:rsidRPr="004573C6">
        <w:rPr>
          <w:rFonts w:ascii="Arial" w:eastAsia="Times New Roman" w:hAnsi="Arial" w:cs="Arial"/>
          <w:color w:val="500050"/>
          <w:sz w:val="19"/>
          <w:szCs w:val="19"/>
        </w:rPr>
        <w:t> </w:t>
      </w:r>
    </w:p>
    <w:p w:rsidR="004573C6" w:rsidRPr="004573C6" w:rsidRDefault="004573C6" w:rsidP="004573C6">
      <w:pPr>
        <w:shd w:val="clear" w:color="auto" w:fill="FFFFFF"/>
        <w:rPr>
          <w:rFonts w:ascii="Arial" w:eastAsia="Times New Roman" w:hAnsi="Arial" w:cs="Arial"/>
          <w:color w:val="500050"/>
          <w:sz w:val="19"/>
          <w:szCs w:val="19"/>
        </w:rPr>
      </w:pPr>
      <w:r w:rsidRPr="004573C6">
        <w:rPr>
          <w:rFonts w:ascii="Arial" w:eastAsia="Times New Roman" w:hAnsi="Arial" w:cs="Arial"/>
          <w:color w:val="500050"/>
          <w:sz w:val="19"/>
          <w:szCs w:val="19"/>
        </w:rPr>
        <w:t>As part of the ODFC/CT-503 CoC’s Consolidated Application for the 201</w:t>
      </w:r>
      <w:r>
        <w:rPr>
          <w:rFonts w:ascii="Arial" w:eastAsia="Times New Roman" w:hAnsi="Arial" w:cs="Arial"/>
          <w:color w:val="500050"/>
          <w:sz w:val="19"/>
          <w:szCs w:val="19"/>
        </w:rPr>
        <w:t>8</w:t>
      </w:r>
      <w:r w:rsidRPr="004573C6">
        <w:rPr>
          <w:rFonts w:ascii="Arial" w:eastAsia="Times New Roman" w:hAnsi="Arial" w:cs="Arial"/>
          <w:color w:val="500050"/>
          <w:sz w:val="19"/>
          <w:szCs w:val="19"/>
        </w:rPr>
        <w:t xml:space="preserve"> CoC Competition, DMA (ODFC/CT-503 consultants) will undertake a review of all renewal project applications prior to the submission of these applications into the e-snaps system by grantees. Instructions for submitting t</w:t>
      </w:r>
      <w:r w:rsidR="00AE493E">
        <w:rPr>
          <w:rFonts w:ascii="Arial" w:eastAsia="Times New Roman" w:hAnsi="Arial" w:cs="Arial"/>
          <w:color w:val="500050"/>
          <w:sz w:val="19"/>
          <w:szCs w:val="19"/>
        </w:rPr>
        <w:t>his information are provided below.</w:t>
      </w:r>
    </w:p>
    <w:p w:rsidR="00AE493E" w:rsidRPr="00AE493E" w:rsidRDefault="004573C6" w:rsidP="00AE493E">
      <w:pPr>
        <w:numPr>
          <w:ilvl w:val="0"/>
          <w:numId w:val="1"/>
        </w:numPr>
        <w:shd w:val="clear" w:color="auto" w:fill="FFFFFF"/>
        <w:spacing w:before="100" w:beforeAutospacing="1" w:after="100" w:afterAutospacing="1"/>
        <w:rPr>
          <w:rFonts w:ascii="Arial" w:eastAsia="Times New Roman" w:hAnsi="Arial" w:cs="Arial"/>
          <w:color w:val="500050"/>
          <w:sz w:val="19"/>
          <w:szCs w:val="19"/>
        </w:rPr>
      </w:pPr>
      <w:r w:rsidRPr="004573C6">
        <w:rPr>
          <w:rFonts w:ascii="Arial" w:eastAsia="Times New Roman" w:hAnsi="Arial" w:cs="Arial"/>
          <w:color w:val="500050"/>
          <w:sz w:val="21"/>
          <w:szCs w:val="19"/>
        </w:rPr>
        <w:t>All agencies with renewal project applications are being asked to </w:t>
      </w:r>
      <w:r w:rsidRPr="004573C6">
        <w:rPr>
          <w:rFonts w:ascii="Arial" w:eastAsia="Times New Roman" w:hAnsi="Arial" w:cs="Arial"/>
          <w:b/>
          <w:bCs/>
          <w:color w:val="500050"/>
          <w:sz w:val="21"/>
          <w:szCs w:val="19"/>
        </w:rPr>
        <w:t>provide a PDF of your </w:t>
      </w:r>
      <w:r w:rsidRPr="004573C6">
        <w:rPr>
          <w:rFonts w:ascii="Arial" w:eastAsia="Times New Roman" w:hAnsi="Arial" w:cs="Arial"/>
          <w:b/>
          <w:bCs/>
          <w:color w:val="500050"/>
          <w:sz w:val="21"/>
          <w:szCs w:val="19"/>
          <w:u w:val="single"/>
        </w:rPr>
        <w:t>completed</w:t>
      </w:r>
      <w:r w:rsidRPr="004573C6">
        <w:rPr>
          <w:rFonts w:ascii="Arial" w:eastAsia="Times New Roman" w:hAnsi="Arial" w:cs="Arial"/>
          <w:b/>
          <w:bCs/>
          <w:color w:val="500050"/>
          <w:sz w:val="21"/>
          <w:szCs w:val="19"/>
        </w:rPr>
        <w:t> Renewal Project Application(s) </w:t>
      </w:r>
      <w:r w:rsidRPr="004573C6">
        <w:rPr>
          <w:rFonts w:ascii="Arial" w:eastAsia="Times New Roman" w:hAnsi="Arial" w:cs="Arial"/>
          <w:color w:val="500050"/>
          <w:sz w:val="21"/>
          <w:szCs w:val="19"/>
        </w:rPr>
        <w:t>exported from e-snaps</w:t>
      </w:r>
      <w:r w:rsidRPr="004573C6">
        <w:rPr>
          <w:rFonts w:ascii="Arial" w:eastAsia="Times New Roman" w:hAnsi="Arial" w:cs="Arial"/>
          <w:b/>
          <w:bCs/>
          <w:color w:val="500050"/>
          <w:sz w:val="21"/>
          <w:szCs w:val="19"/>
        </w:rPr>
        <w:t> by </w:t>
      </w:r>
      <w:r w:rsidR="00AE493E" w:rsidRPr="00AE493E">
        <w:rPr>
          <w:rFonts w:ascii="Arial" w:eastAsia="Times New Roman" w:hAnsi="Arial" w:cs="Arial"/>
          <w:b/>
          <w:bCs/>
          <w:color w:val="500050"/>
          <w:sz w:val="21"/>
          <w:szCs w:val="19"/>
        </w:rPr>
        <w:t>5</w:t>
      </w:r>
      <w:r w:rsidRPr="00AE493E">
        <w:rPr>
          <w:rFonts w:ascii="Arial" w:eastAsia="Times New Roman" w:hAnsi="Arial" w:cs="Arial"/>
          <w:b/>
          <w:bCs/>
          <w:color w:val="500050"/>
          <w:sz w:val="21"/>
          <w:szCs w:val="19"/>
        </w:rPr>
        <w:t>pm</w:t>
      </w:r>
      <w:r w:rsidRPr="004573C6">
        <w:rPr>
          <w:rFonts w:ascii="Arial" w:eastAsia="Times New Roman" w:hAnsi="Arial" w:cs="Arial"/>
          <w:b/>
          <w:bCs/>
          <w:color w:val="500050"/>
          <w:sz w:val="21"/>
          <w:szCs w:val="19"/>
        </w:rPr>
        <w:t xml:space="preserve"> on </w:t>
      </w:r>
      <w:r w:rsidR="00AE493E" w:rsidRPr="00AE493E">
        <w:rPr>
          <w:rFonts w:ascii="Arial" w:eastAsia="Times New Roman" w:hAnsi="Arial" w:cs="Arial"/>
          <w:b/>
          <w:bCs/>
          <w:color w:val="500050"/>
          <w:sz w:val="21"/>
          <w:szCs w:val="19"/>
        </w:rPr>
        <w:t>July 25</w:t>
      </w:r>
      <w:r w:rsidRPr="004573C6">
        <w:rPr>
          <w:rFonts w:ascii="Arial" w:eastAsia="Times New Roman" w:hAnsi="Arial" w:cs="Arial"/>
          <w:b/>
          <w:bCs/>
          <w:color w:val="500050"/>
          <w:sz w:val="21"/>
          <w:szCs w:val="19"/>
        </w:rPr>
        <w:t>, 201</w:t>
      </w:r>
      <w:r w:rsidR="00AE493E" w:rsidRPr="00AE493E">
        <w:rPr>
          <w:rFonts w:ascii="Arial" w:eastAsia="Times New Roman" w:hAnsi="Arial" w:cs="Arial"/>
          <w:b/>
          <w:bCs/>
          <w:color w:val="500050"/>
          <w:sz w:val="21"/>
          <w:szCs w:val="19"/>
        </w:rPr>
        <w:t>8</w:t>
      </w:r>
      <w:r w:rsidRPr="004573C6">
        <w:rPr>
          <w:rFonts w:ascii="Arial" w:eastAsia="Times New Roman" w:hAnsi="Arial" w:cs="Arial"/>
          <w:color w:val="500050"/>
          <w:sz w:val="21"/>
          <w:szCs w:val="19"/>
        </w:rPr>
        <w:t>.</w:t>
      </w:r>
    </w:p>
    <w:p w:rsidR="004573C6" w:rsidRPr="00AE493E" w:rsidRDefault="004573C6" w:rsidP="00AE493E">
      <w:pPr>
        <w:numPr>
          <w:ilvl w:val="0"/>
          <w:numId w:val="1"/>
        </w:numPr>
        <w:shd w:val="clear" w:color="auto" w:fill="FFFFFF"/>
        <w:spacing w:before="100" w:beforeAutospacing="1" w:after="100" w:afterAutospacing="1"/>
        <w:rPr>
          <w:rFonts w:ascii="Arial" w:eastAsia="Times New Roman" w:hAnsi="Arial" w:cs="Arial"/>
          <w:color w:val="500050"/>
          <w:sz w:val="19"/>
          <w:szCs w:val="19"/>
        </w:rPr>
      </w:pPr>
      <w:r w:rsidRPr="004573C6">
        <w:rPr>
          <w:rFonts w:ascii="Arial" w:eastAsia="Times New Roman" w:hAnsi="Arial" w:cs="Arial"/>
          <w:color w:val="500050"/>
          <w:sz w:val="19"/>
          <w:szCs w:val="19"/>
        </w:rPr>
        <w:t>Check the Submission Summary to make sure ALL sections have been completed. </w:t>
      </w:r>
    </w:p>
    <w:p w:rsidR="00475B73" w:rsidRPr="00AE493E" w:rsidRDefault="003C58CD" w:rsidP="00AE493E">
      <w:pPr>
        <w:numPr>
          <w:ilvl w:val="0"/>
          <w:numId w:val="1"/>
        </w:numPr>
        <w:shd w:val="clear" w:color="auto" w:fill="FFFFFF"/>
        <w:spacing w:before="100" w:beforeAutospacing="1" w:after="100" w:afterAutospacing="1"/>
        <w:rPr>
          <w:rFonts w:ascii="Arial" w:eastAsia="Times New Roman" w:hAnsi="Arial" w:cs="Arial"/>
          <w:color w:val="500050"/>
          <w:sz w:val="19"/>
          <w:szCs w:val="19"/>
        </w:rPr>
      </w:pPr>
      <w:r w:rsidRPr="00AE493E">
        <w:rPr>
          <w:rFonts w:ascii="Arial" w:eastAsia="Times New Roman" w:hAnsi="Arial" w:cs="Arial"/>
          <w:b/>
          <w:bCs/>
          <w:color w:val="500050"/>
          <w:sz w:val="19"/>
          <w:szCs w:val="19"/>
        </w:rPr>
        <w:t xml:space="preserve">NEW THIS YEAR: </w:t>
      </w:r>
      <w:r w:rsidRPr="00AE493E">
        <w:rPr>
          <w:rFonts w:ascii="Arial" w:eastAsia="Times New Roman" w:hAnsi="Arial" w:cs="Arial"/>
          <w:color w:val="500050"/>
          <w:sz w:val="19"/>
          <w:szCs w:val="19"/>
        </w:rPr>
        <w:t xml:space="preserve">We ask that you </w:t>
      </w:r>
      <w:r w:rsidRPr="00AE493E">
        <w:rPr>
          <w:rFonts w:ascii="Arial" w:eastAsia="Times New Roman" w:hAnsi="Arial" w:cs="Arial"/>
          <w:b/>
          <w:bCs/>
          <w:color w:val="500050"/>
          <w:sz w:val="19"/>
          <w:szCs w:val="19"/>
        </w:rPr>
        <w:t>insert the first six digits of the Grant Number at the beginning of your renewal project application name.</w:t>
      </w:r>
      <w:r w:rsidRPr="00AE493E">
        <w:rPr>
          <w:rFonts w:ascii="Arial" w:eastAsia="Times New Roman" w:hAnsi="Arial" w:cs="Arial"/>
          <w:color w:val="500050"/>
          <w:sz w:val="19"/>
          <w:szCs w:val="19"/>
        </w:rPr>
        <w:t xml:space="preserve"> This will help us immensely in identifying the grants in e-snaps and ensuring they are all accounted for and ranked appropriately. </w:t>
      </w:r>
    </w:p>
    <w:p w:rsidR="004573C6" w:rsidRPr="004573C6" w:rsidRDefault="004573C6" w:rsidP="00AE493E">
      <w:pPr>
        <w:numPr>
          <w:ilvl w:val="0"/>
          <w:numId w:val="1"/>
        </w:numPr>
        <w:shd w:val="clear" w:color="auto" w:fill="FFFFFF"/>
        <w:spacing w:before="100" w:beforeAutospacing="1" w:after="100" w:afterAutospacing="1"/>
        <w:rPr>
          <w:rFonts w:ascii="Arial" w:eastAsia="Times New Roman" w:hAnsi="Arial" w:cs="Arial"/>
          <w:color w:val="500050"/>
          <w:sz w:val="19"/>
          <w:szCs w:val="19"/>
        </w:rPr>
      </w:pPr>
      <w:r w:rsidRPr="004573C6">
        <w:rPr>
          <w:rFonts w:ascii="Arial" w:eastAsia="Times New Roman" w:hAnsi="Arial" w:cs="Arial"/>
          <w:color w:val="500050"/>
          <w:sz w:val="19"/>
          <w:szCs w:val="19"/>
        </w:rPr>
        <w:t>The PDF file name should be: </w:t>
      </w:r>
      <w:r w:rsidR="00AE493E">
        <w:rPr>
          <w:rFonts w:ascii="Arial" w:eastAsia="Times New Roman" w:hAnsi="Arial" w:cs="Arial"/>
          <w:b/>
          <w:bCs/>
          <w:color w:val="500050"/>
          <w:sz w:val="19"/>
          <w:szCs w:val="19"/>
        </w:rPr>
        <w:t>2018</w:t>
      </w:r>
      <w:r w:rsidRPr="004573C6">
        <w:rPr>
          <w:rFonts w:ascii="Arial" w:eastAsia="Times New Roman" w:hAnsi="Arial" w:cs="Arial"/>
          <w:b/>
          <w:bCs/>
          <w:color w:val="500050"/>
          <w:sz w:val="19"/>
          <w:szCs w:val="19"/>
        </w:rPr>
        <w:t xml:space="preserve"> Renewal App – Agency Name – </w:t>
      </w:r>
      <w:r w:rsidR="00AE493E">
        <w:rPr>
          <w:rFonts w:ascii="Arial" w:eastAsia="Times New Roman" w:hAnsi="Arial" w:cs="Arial"/>
          <w:b/>
          <w:bCs/>
          <w:color w:val="500050"/>
          <w:sz w:val="19"/>
          <w:szCs w:val="19"/>
        </w:rPr>
        <w:t>Grant # (CT0000)</w:t>
      </w:r>
    </w:p>
    <w:p w:rsidR="004573C6" w:rsidRPr="004573C6" w:rsidRDefault="004573C6" w:rsidP="00AE493E">
      <w:pPr>
        <w:numPr>
          <w:ilvl w:val="0"/>
          <w:numId w:val="1"/>
        </w:numPr>
        <w:shd w:val="clear" w:color="auto" w:fill="FFFFFF"/>
        <w:spacing w:before="100" w:beforeAutospacing="1" w:after="100" w:afterAutospacing="1"/>
        <w:rPr>
          <w:rFonts w:ascii="Arial" w:eastAsia="Times New Roman" w:hAnsi="Arial" w:cs="Arial"/>
          <w:color w:val="500050"/>
          <w:sz w:val="19"/>
          <w:szCs w:val="19"/>
        </w:rPr>
      </w:pPr>
      <w:r w:rsidRPr="004573C6">
        <w:rPr>
          <w:rFonts w:ascii="Arial" w:eastAsia="Times New Roman" w:hAnsi="Arial" w:cs="Arial"/>
          <w:color w:val="500050"/>
          <w:sz w:val="19"/>
          <w:szCs w:val="19"/>
        </w:rPr>
        <w:t>The PDF of your Renewal Project Application should be submitted to the ODFC gmail account - </w:t>
      </w:r>
      <w:hyperlink r:id="rId5" w:tgtFrame="_blank" w:history="1">
        <w:r w:rsidRPr="004573C6">
          <w:rPr>
            <w:rFonts w:ascii="Arial" w:eastAsia="Times New Roman" w:hAnsi="Arial" w:cs="Arial"/>
            <w:color w:val="1155CC"/>
            <w:sz w:val="19"/>
            <w:szCs w:val="19"/>
            <w:u w:val="single"/>
          </w:rPr>
          <w:t>openingdoorsoffairfieldcounty@gmail.com</w:t>
        </w:r>
      </w:hyperlink>
      <w:r w:rsidRPr="004573C6">
        <w:rPr>
          <w:rFonts w:ascii="Arial" w:eastAsia="Times New Roman" w:hAnsi="Arial" w:cs="Arial"/>
          <w:color w:val="500050"/>
          <w:sz w:val="19"/>
          <w:szCs w:val="19"/>
        </w:rPr>
        <w:t> - with the Subject line:</w:t>
      </w:r>
      <w:r w:rsidRPr="004573C6">
        <w:rPr>
          <w:rFonts w:ascii="Arial" w:eastAsia="Times New Roman" w:hAnsi="Arial" w:cs="Arial"/>
          <w:b/>
          <w:bCs/>
          <w:color w:val="500050"/>
          <w:sz w:val="19"/>
          <w:szCs w:val="19"/>
        </w:rPr>
        <w:t> </w:t>
      </w:r>
      <w:r w:rsidR="00AE493E">
        <w:rPr>
          <w:rFonts w:ascii="Arial" w:eastAsia="Times New Roman" w:hAnsi="Arial" w:cs="Arial"/>
          <w:b/>
          <w:bCs/>
          <w:color w:val="500050"/>
          <w:sz w:val="19"/>
          <w:szCs w:val="19"/>
        </w:rPr>
        <w:t>2018</w:t>
      </w:r>
      <w:r w:rsidRPr="004573C6">
        <w:rPr>
          <w:rFonts w:ascii="Arial" w:eastAsia="Times New Roman" w:hAnsi="Arial" w:cs="Arial"/>
          <w:b/>
          <w:bCs/>
          <w:color w:val="500050"/>
          <w:sz w:val="19"/>
          <w:szCs w:val="19"/>
        </w:rPr>
        <w:t xml:space="preserve"> Renewal App – Agency Name – </w:t>
      </w:r>
      <w:r w:rsidR="00AE493E">
        <w:rPr>
          <w:rFonts w:ascii="Arial" w:eastAsia="Times New Roman" w:hAnsi="Arial" w:cs="Arial"/>
          <w:b/>
          <w:bCs/>
          <w:color w:val="500050"/>
          <w:sz w:val="19"/>
          <w:szCs w:val="19"/>
        </w:rPr>
        <w:t>Grant # (CT0000)</w:t>
      </w:r>
    </w:p>
    <w:p w:rsidR="004573C6" w:rsidRPr="004573C6" w:rsidRDefault="004573C6" w:rsidP="00AE493E">
      <w:pPr>
        <w:numPr>
          <w:ilvl w:val="0"/>
          <w:numId w:val="1"/>
        </w:numPr>
        <w:shd w:val="clear" w:color="auto" w:fill="FFFFFF"/>
        <w:spacing w:before="100" w:beforeAutospacing="1" w:after="100" w:afterAutospacing="1"/>
        <w:rPr>
          <w:rFonts w:ascii="Arial" w:eastAsia="Times New Roman" w:hAnsi="Arial" w:cs="Arial"/>
          <w:color w:val="500050"/>
          <w:sz w:val="19"/>
          <w:szCs w:val="19"/>
        </w:rPr>
      </w:pPr>
      <w:r w:rsidRPr="004573C6">
        <w:rPr>
          <w:rFonts w:ascii="Arial" w:eastAsia="Times New Roman" w:hAnsi="Arial" w:cs="Arial"/>
          <w:color w:val="500050"/>
          <w:sz w:val="19"/>
          <w:szCs w:val="19"/>
        </w:rPr>
        <w:t>You should receive an email verification within 1 business day regarding submission of your project documents. If you do not receive an email verifying receipt of documents, please follow up to gmail, cc’ing Christy (</w:t>
      </w:r>
      <w:hyperlink r:id="rId6" w:tgtFrame="_blank" w:history="1">
        <w:r w:rsidRPr="004573C6">
          <w:rPr>
            <w:rFonts w:ascii="Arial" w:eastAsia="Times New Roman" w:hAnsi="Arial" w:cs="Arial"/>
            <w:color w:val="1155CC"/>
            <w:sz w:val="19"/>
            <w:szCs w:val="19"/>
            <w:u w:val="single"/>
          </w:rPr>
          <w:t>christy@dma-housing.com</w:t>
        </w:r>
      </w:hyperlink>
      <w:r w:rsidRPr="004573C6">
        <w:rPr>
          <w:rFonts w:ascii="Arial" w:eastAsia="Times New Roman" w:hAnsi="Arial" w:cs="Arial"/>
          <w:color w:val="500050"/>
          <w:sz w:val="19"/>
          <w:szCs w:val="19"/>
        </w:rPr>
        <w:t>) &amp; Pam (</w:t>
      </w:r>
      <w:hyperlink r:id="rId7" w:tgtFrame="_blank" w:history="1">
        <w:r w:rsidRPr="004573C6">
          <w:rPr>
            <w:rFonts w:ascii="Arial" w:eastAsia="Times New Roman" w:hAnsi="Arial" w:cs="Arial"/>
            <w:color w:val="1155CC"/>
            <w:sz w:val="19"/>
            <w:szCs w:val="19"/>
            <w:u w:val="single"/>
          </w:rPr>
          <w:t>pralston@cceh.org</w:t>
        </w:r>
      </w:hyperlink>
      <w:r w:rsidRPr="004573C6">
        <w:rPr>
          <w:rFonts w:ascii="Arial" w:eastAsia="Times New Roman" w:hAnsi="Arial" w:cs="Arial"/>
          <w:color w:val="500050"/>
          <w:sz w:val="19"/>
          <w:szCs w:val="19"/>
        </w:rPr>
        <w:t>).   </w:t>
      </w:r>
    </w:p>
    <w:p w:rsidR="004573C6" w:rsidRPr="004573C6" w:rsidRDefault="004573C6" w:rsidP="00AE493E">
      <w:pPr>
        <w:numPr>
          <w:ilvl w:val="0"/>
          <w:numId w:val="1"/>
        </w:numPr>
        <w:shd w:val="clear" w:color="auto" w:fill="FFFFFF"/>
        <w:spacing w:before="100" w:beforeAutospacing="1" w:after="100" w:afterAutospacing="1"/>
        <w:rPr>
          <w:rFonts w:ascii="Arial" w:eastAsia="Times New Roman" w:hAnsi="Arial" w:cs="Arial"/>
          <w:color w:val="500050"/>
          <w:sz w:val="19"/>
          <w:szCs w:val="19"/>
        </w:rPr>
      </w:pPr>
      <w:r w:rsidRPr="004573C6">
        <w:rPr>
          <w:rFonts w:ascii="Arial" w:eastAsia="Times New Roman" w:hAnsi="Arial" w:cs="Arial"/>
          <w:b/>
          <w:bCs/>
          <w:color w:val="500050"/>
          <w:sz w:val="19"/>
          <w:szCs w:val="19"/>
        </w:rPr>
        <w:t>Please DO NOT SUBMIT your Renewal Project Application(s) in e-snaps.</w:t>
      </w:r>
      <w:r w:rsidRPr="004573C6">
        <w:rPr>
          <w:rFonts w:ascii="Arial" w:eastAsia="Times New Roman" w:hAnsi="Arial" w:cs="Arial"/>
          <w:color w:val="500050"/>
          <w:sz w:val="19"/>
          <w:szCs w:val="19"/>
        </w:rPr>
        <w:t> If you accidentally submit the application, please contact the ODFC gmail account immediately and we will provide assistance.</w:t>
      </w:r>
    </w:p>
    <w:p w:rsidR="004573C6" w:rsidRPr="004573C6" w:rsidRDefault="004573C6" w:rsidP="00AE493E">
      <w:pPr>
        <w:numPr>
          <w:ilvl w:val="0"/>
          <w:numId w:val="1"/>
        </w:numPr>
        <w:shd w:val="clear" w:color="auto" w:fill="FFFFFF"/>
        <w:spacing w:before="100" w:beforeAutospacing="1" w:after="100" w:afterAutospacing="1"/>
        <w:rPr>
          <w:rFonts w:ascii="Arial" w:eastAsia="Times New Roman" w:hAnsi="Arial" w:cs="Arial"/>
          <w:color w:val="500050"/>
          <w:sz w:val="19"/>
          <w:szCs w:val="19"/>
        </w:rPr>
      </w:pPr>
      <w:r w:rsidRPr="004573C6">
        <w:rPr>
          <w:rFonts w:ascii="Arial" w:eastAsia="Times New Roman" w:hAnsi="Arial" w:cs="Arial"/>
          <w:color w:val="500050"/>
          <w:sz w:val="19"/>
          <w:szCs w:val="19"/>
        </w:rPr>
        <w:t>By </w:t>
      </w:r>
      <w:r w:rsidR="00AE493E">
        <w:rPr>
          <w:rFonts w:ascii="Arial" w:eastAsia="Times New Roman" w:hAnsi="Arial" w:cs="Arial"/>
          <w:color w:val="500050"/>
          <w:sz w:val="19"/>
          <w:szCs w:val="19"/>
        </w:rPr>
        <w:t>August 6</w:t>
      </w:r>
      <w:r w:rsidRPr="004573C6">
        <w:rPr>
          <w:rFonts w:ascii="Arial" w:eastAsia="Times New Roman" w:hAnsi="Arial" w:cs="Arial"/>
          <w:color w:val="500050"/>
          <w:sz w:val="19"/>
          <w:szCs w:val="19"/>
        </w:rPr>
        <w:t>, you will receive a project review form with required corrections and, possibly, budget modifications. If you do not receive a review form by then, please contact us through the ODFC gmail account.</w:t>
      </w:r>
    </w:p>
    <w:p w:rsidR="004573C6" w:rsidRDefault="004573C6" w:rsidP="00AE493E">
      <w:pPr>
        <w:numPr>
          <w:ilvl w:val="0"/>
          <w:numId w:val="1"/>
        </w:numPr>
        <w:shd w:val="clear" w:color="auto" w:fill="FFFFFF"/>
        <w:spacing w:before="100" w:beforeAutospacing="1" w:after="100" w:afterAutospacing="1"/>
        <w:rPr>
          <w:rFonts w:ascii="Arial" w:eastAsia="Times New Roman" w:hAnsi="Arial" w:cs="Arial"/>
          <w:color w:val="500050"/>
          <w:sz w:val="19"/>
          <w:szCs w:val="19"/>
        </w:rPr>
      </w:pPr>
      <w:r w:rsidRPr="004573C6">
        <w:rPr>
          <w:rFonts w:ascii="Arial" w:eastAsia="Times New Roman" w:hAnsi="Arial" w:cs="Arial"/>
          <w:color w:val="500050"/>
          <w:sz w:val="19"/>
          <w:szCs w:val="19"/>
        </w:rPr>
        <w:t>By </w:t>
      </w:r>
      <w:r w:rsidR="00AE493E">
        <w:rPr>
          <w:rFonts w:ascii="Arial" w:eastAsia="Times New Roman" w:hAnsi="Arial" w:cs="Arial"/>
          <w:color w:val="500050"/>
          <w:sz w:val="19"/>
          <w:szCs w:val="19"/>
        </w:rPr>
        <w:t>August 10</w:t>
      </w:r>
      <w:r w:rsidRPr="004573C6">
        <w:rPr>
          <w:rFonts w:ascii="Arial" w:eastAsia="Times New Roman" w:hAnsi="Arial" w:cs="Arial"/>
          <w:color w:val="500050"/>
          <w:sz w:val="19"/>
          <w:szCs w:val="19"/>
        </w:rPr>
        <w:t>, you must </w:t>
      </w:r>
      <w:r w:rsidRPr="004573C6">
        <w:rPr>
          <w:rFonts w:ascii="Arial" w:eastAsia="Times New Roman" w:hAnsi="Arial" w:cs="Arial"/>
          <w:b/>
          <w:bCs/>
          <w:color w:val="500050"/>
          <w:sz w:val="19"/>
          <w:szCs w:val="19"/>
          <w:u w:val="single"/>
        </w:rPr>
        <w:t>submit</w:t>
      </w:r>
      <w:r w:rsidRPr="004573C6">
        <w:rPr>
          <w:rFonts w:ascii="Arial" w:eastAsia="Times New Roman" w:hAnsi="Arial" w:cs="Arial"/>
          <w:color w:val="500050"/>
          <w:sz w:val="19"/>
          <w:szCs w:val="19"/>
        </w:rPr>
        <w:t> your corrected application on e-snaps.</w:t>
      </w:r>
    </w:p>
    <w:p w:rsidR="00AE493E" w:rsidRDefault="003C58CD" w:rsidP="00AE493E">
      <w:pPr>
        <w:shd w:val="clear" w:color="auto" w:fill="FFFFFF"/>
        <w:spacing w:before="100" w:beforeAutospacing="1" w:after="100" w:afterAutospacing="1"/>
        <w:rPr>
          <w:rFonts w:ascii="Arial" w:eastAsia="Times New Roman" w:hAnsi="Arial" w:cs="Arial"/>
          <w:color w:val="500050"/>
          <w:sz w:val="19"/>
          <w:szCs w:val="19"/>
        </w:rPr>
      </w:pPr>
      <w:r>
        <w:rPr>
          <w:rFonts w:ascii="Arial" w:eastAsia="Times New Roman" w:hAnsi="Arial" w:cs="Arial"/>
          <w:color w:val="500050"/>
          <w:sz w:val="19"/>
          <w:szCs w:val="19"/>
        </w:rPr>
        <w:t>If you are considering consolidati</w:t>
      </w:r>
      <w:r w:rsidR="00AE493E">
        <w:rPr>
          <w:rFonts w:ascii="Arial" w:eastAsia="Times New Roman" w:hAnsi="Arial" w:cs="Arial"/>
          <w:color w:val="500050"/>
          <w:sz w:val="19"/>
          <w:szCs w:val="19"/>
        </w:rPr>
        <w:t>n</w:t>
      </w:r>
      <w:r>
        <w:rPr>
          <w:rFonts w:ascii="Arial" w:eastAsia="Times New Roman" w:hAnsi="Arial" w:cs="Arial"/>
          <w:color w:val="500050"/>
          <w:sz w:val="19"/>
          <w:szCs w:val="19"/>
        </w:rPr>
        <w:t>g projects</w:t>
      </w:r>
      <w:r w:rsidR="00AE493E">
        <w:rPr>
          <w:rFonts w:ascii="Arial" w:eastAsia="Times New Roman" w:hAnsi="Arial" w:cs="Arial"/>
          <w:color w:val="500050"/>
          <w:sz w:val="19"/>
          <w:szCs w:val="19"/>
        </w:rPr>
        <w:t>:</w:t>
      </w:r>
    </w:p>
    <w:p w:rsidR="00AE493E" w:rsidRDefault="00AE493E" w:rsidP="00AE493E">
      <w:pPr>
        <w:pStyle w:val="ListParagraph"/>
        <w:numPr>
          <w:ilvl w:val="0"/>
          <w:numId w:val="4"/>
        </w:numPr>
        <w:shd w:val="clear" w:color="auto" w:fill="FFFFFF"/>
        <w:spacing w:before="100" w:beforeAutospacing="1" w:after="100" w:afterAutospacing="1"/>
        <w:rPr>
          <w:rFonts w:ascii="Arial" w:eastAsia="Times New Roman" w:hAnsi="Arial" w:cs="Arial"/>
          <w:color w:val="500050"/>
          <w:sz w:val="19"/>
          <w:szCs w:val="19"/>
        </w:rPr>
      </w:pPr>
      <w:r>
        <w:rPr>
          <w:rFonts w:ascii="Arial" w:eastAsia="Times New Roman" w:hAnsi="Arial" w:cs="Arial"/>
          <w:color w:val="500050"/>
          <w:sz w:val="19"/>
          <w:szCs w:val="19"/>
        </w:rPr>
        <w:t>P</w:t>
      </w:r>
      <w:r w:rsidRPr="00AE493E">
        <w:rPr>
          <w:rFonts w:ascii="Arial" w:eastAsia="Times New Roman" w:hAnsi="Arial" w:cs="Arial"/>
          <w:color w:val="500050"/>
          <w:sz w:val="19"/>
          <w:szCs w:val="19"/>
        </w:rPr>
        <w:t xml:space="preserve">lease follow the instructions above to submit </w:t>
      </w:r>
      <w:r w:rsidR="001B499E">
        <w:rPr>
          <w:rFonts w:ascii="Arial" w:eastAsia="Times New Roman" w:hAnsi="Arial" w:cs="Arial"/>
          <w:color w:val="500050"/>
          <w:sz w:val="19"/>
          <w:szCs w:val="19"/>
        </w:rPr>
        <w:t>the</w:t>
      </w:r>
      <w:r w:rsidRPr="00AE493E">
        <w:rPr>
          <w:rFonts w:ascii="Arial" w:eastAsia="Times New Roman" w:hAnsi="Arial" w:cs="Arial"/>
          <w:color w:val="500050"/>
          <w:sz w:val="19"/>
          <w:szCs w:val="19"/>
        </w:rPr>
        <w:t xml:space="preserve"> individual applications in e-snaps</w:t>
      </w:r>
      <w:r w:rsidR="001B499E">
        <w:rPr>
          <w:rFonts w:ascii="Arial" w:eastAsia="Times New Roman" w:hAnsi="Arial" w:cs="Arial"/>
          <w:color w:val="500050"/>
          <w:sz w:val="19"/>
          <w:szCs w:val="19"/>
        </w:rPr>
        <w:t xml:space="preserve"> for each renewal project that you would like to consolidate</w:t>
      </w:r>
      <w:r w:rsidRPr="00AE493E">
        <w:rPr>
          <w:rFonts w:ascii="Arial" w:eastAsia="Times New Roman" w:hAnsi="Arial" w:cs="Arial"/>
          <w:color w:val="500050"/>
          <w:sz w:val="19"/>
          <w:szCs w:val="19"/>
        </w:rPr>
        <w:t>.</w:t>
      </w:r>
      <w:r w:rsidR="001B499E">
        <w:rPr>
          <w:rFonts w:ascii="Arial" w:eastAsia="Times New Roman" w:hAnsi="Arial" w:cs="Arial"/>
          <w:color w:val="500050"/>
          <w:sz w:val="19"/>
          <w:szCs w:val="19"/>
        </w:rPr>
        <w:t xml:space="preserve"> Be sure to make no substantive changes to the budget or units, beds or households served.</w:t>
      </w:r>
      <w:r w:rsidRPr="00AE493E">
        <w:rPr>
          <w:rFonts w:ascii="Arial" w:eastAsia="Times New Roman" w:hAnsi="Arial" w:cs="Arial"/>
          <w:color w:val="500050"/>
          <w:sz w:val="19"/>
          <w:szCs w:val="19"/>
        </w:rPr>
        <w:t xml:space="preserve"> </w:t>
      </w:r>
    </w:p>
    <w:p w:rsidR="00AE493E" w:rsidRDefault="00AE493E" w:rsidP="00AE493E">
      <w:pPr>
        <w:pStyle w:val="ListParagraph"/>
        <w:numPr>
          <w:ilvl w:val="0"/>
          <w:numId w:val="4"/>
        </w:numPr>
        <w:shd w:val="clear" w:color="auto" w:fill="FFFFFF"/>
        <w:spacing w:before="100" w:beforeAutospacing="1" w:after="100" w:afterAutospacing="1"/>
        <w:rPr>
          <w:rFonts w:ascii="Arial" w:eastAsia="Times New Roman" w:hAnsi="Arial" w:cs="Arial"/>
          <w:color w:val="500050"/>
          <w:sz w:val="19"/>
          <w:szCs w:val="19"/>
        </w:rPr>
      </w:pPr>
      <w:r>
        <w:rPr>
          <w:rFonts w:ascii="Arial" w:eastAsia="Times New Roman" w:hAnsi="Arial" w:cs="Arial"/>
          <w:color w:val="500050"/>
          <w:sz w:val="19"/>
          <w:szCs w:val="19"/>
        </w:rPr>
        <w:t>Consolidated grants may be submitted after the July 25</w:t>
      </w:r>
      <w:r w:rsidR="001B499E" w:rsidRPr="001B499E">
        <w:rPr>
          <w:rFonts w:ascii="Arial" w:eastAsia="Times New Roman" w:hAnsi="Arial" w:cs="Arial"/>
          <w:color w:val="500050"/>
          <w:sz w:val="19"/>
          <w:szCs w:val="19"/>
          <w:vertAlign w:val="superscript"/>
        </w:rPr>
        <w:t>th</w:t>
      </w:r>
      <w:r w:rsidR="001B499E">
        <w:rPr>
          <w:rFonts w:ascii="Arial" w:eastAsia="Times New Roman" w:hAnsi="Arial" w:cs="Arial"/>
          <w:color w:val="500050"/>
          <w:sz w:val="19"/>
          <w:szCs w:val="19"/>
        </w:rPr>
        <w:t xml:space="preserve"> </w:t>
      </w:r>
      <w:r>
        <w:rPr>
          <w:rFonts w:ascii="Arial" w:eastAsia="Times New Roman" w:hAnsi="Arial" w:cs="Arial"/>
          <w:color w:val="500050"/>
          <w:sz w:val="19"/>
          <w:szCs w:val="19"/>
        </w:rPr>
        <w:t>deadline depending upon the response provided by the HUD Field Office</w:t>
      </w:r>
      <w:r w:rsidR="001B499E">
        <w:rPr>
          <w:rFonts w:ascii="Arial" w:eastAsia="Times New Roman" w:hAnsi="Arial" w:cs="Arial"/>
          <w:color w:val="500050"/>
          <w:sz w:val="19"/>
          <w:szCs w:val="19"/>
        </w:rPr>
        <w:t xml:space="preserve"> regarding eligibility for consolidation of the renewal projects</w:t>
      </w:r>
      <w:r>
        <w:rPr>
          <w:rFonts w:ascii="Arial" w:eastAsia="Times New Roman" w:hAnsi="Arial" w:cs="Arial"/>
          <w:color w:val="500050"/>
          <w:sz w:val="19"/>
          <w:szCs w:val="19"/>
        </w:rPr>
        <w:t xml:space="preserve">. Please contact Pam at </w:t>
      </w:r>
      <w:hyperlink r:id="rId8" w:history="1">
        <w:r w:rsidRPr="00031854">
          <w:rPr>
            <w:rStyle w:val="Hyperlink"/>
            <w:rFonts w:ascii="Arial" w:eastAsia="Times New Roman" w:hAnsi="Arial" w:cs="Arial"/>
            <w:sz w:val="19"/>
            <w:szCs w:val="19"/>
          </w:rPr>
          <w:t>pralston@cceh.org</w:t>
        </w:r>
      </w:hyperlink>
      <w:r>
        <w:rPr>
          <w:rFonts w:ascii="Arial" w:eastAsia="Times New Roman" w:hAnsi="Arial" w:cs="Arial"/>
          <w:color w:val="500050"/>
          <w:sz w:val="19"/>
          <w:szCs w:val="19"/>
        </w:rPr>
        <w:t xml:space="preserve"> to let her know the current status of your consolidation request so that we can work with you to determine an appropriate date for the submission of the fully consolidated renewal application. </w:t>
      </w:r>
    </w:p>
    <w:p w:rsidR="00475B73" w:rsidRPr="00AE493E" w:rsidRDefault="00AE493E" w:rsidP="00AE493E">
      <w:pPr>
        <w:pStyle w:val="ListParagraph"/>
        <w:numPr>
          <w:ilvl w:val="0"/>
          <w:numId w:val="4"/>
        </w:numPr>
        <w:shd w:val="clear" w:color="auto" w:fill="FFFFFF"/>
        <w:spacing w:before="100" w:beforeAutospacing="1" w:after="100" w:afterAutospacing="1"/>
        <w:rPr>
          <w:rFonts w:ascii="Arial" w:eastAsia="Times New Roman" w:hAnsi="Arial" w:cs="Arial"/>
          <w:color w:val="500050"/>
          <w:sz w:val="19"/>
          <w:szCs w:val="19"/>
        </w:rPr>
      </w:pPr>
      <w:r>
        <w:rPr>
          <w:rFonts w:ascii="Arial" w:eastAsia="Times New Roman" w:hAnsi="Arial" w:cs="Arial"/>
          <w:color w:val="500050"/>
          <w:sz w:val="19"/>
          <w:szCs w:val="19"/>
        </w:rPr>
        <w:t>When</w:t>
      </w:r>
      <w:r w:rsidR="003C58CD" w:rsidRPr="00AE493E">
        <w:rPr>
          <w:rFonts w:ascii="Arial" w:eastAsia="Times New Roman" w:hAnsi="Arial" w:cs="Arial"/>
          <w:color w:val="500050"/>
          <w:sz w:val="19"/>
          <w:szCs w:val="19"/>
        </w:rPr>
        <w:t xml:space="preserve"> submitting a consolidated renewal application, please include “Consolidation” or “Consolidated” in the Project Name so that we can distinguish that application from the individual applications. </w:t>
      </w:r>
      <w:r>
        <w:rPr>
          <w:rFonts w:ascii="Arial" w:eastAsia="Times New Roman" w:hAnsi="Arial" w:cs="Arial"/>
          <w:color w:val="500050"/>
          <w:sz w:val="19"/>
          <w:szCs w:val="19"/>
        </w:rPr>
        <w:t xml:space="preserve">Please use the Grant # for the renewal grant that you are opting to consolidate the grants into. </w:t>
      </w:r>
    </w:p>
    <w:p w:rsidR="00AE493E" w:rsidRPr="00AE493E" w:rsidRDefault="001B499E" w:rsidP="00AE493E">
      <w:pPr>
        <w:pStyle w:val="ListParagraph"/>
        <w:numPr>
          <w:ilvl w:val="0"/>
          <w:numId w:val="4"/>
        </w:numPr>
        <w:shd w:val="clear" w:color="auto" w:fill="FFFFFF"/>
        <w:spacing w:before="100" w:beforeAutospacing="1" w:after="100" w:afterAutospacing="1"/>
        <w:rPr>
          <w:rFonts w:ascii="Arial" w:eastAsia="Times New Roman" w:hAnsi="Arial" w:cs="Arial"/>
          <w:color w:val="500050"/>
          <w:sz w:val="19"/>
          <w:szCs w:val="19"/>
        </w:rPr>
      </w:pPr>
      <w:r>
        <w:rPr>
          <w:rFonts w:ascii="Arial" w:eastAsia="Times New Roman" w:hAnsi="Arial" w:cs="Arial"/>
          <w:color w:val="500050"/>
          <w:sz w:val="19"/>
          <w:szCs w:val="19"/>
        </w:rPr>
        <w:t xml:space="preserve">We will follow up with further guidance on the timing of the grant once we receive more information from the HUD AAQ. </w:t>
      </w:r>
    </w:p>
    <w:p w:rsidR="004573C6" w:rsidRPr="004573C6" w:rsidRDefault="004573C6" w:rsidP="004573C6">
      <w:pPr>
        <w:shd w:val="clear" w:color="auto" w:fill="FFFFFF"/>
        <w:rPr>
          <w:rFonts w:ascii="Arial" w:eastAsia="Times New Roman" w:hAnsi="Arial" w:cs="Arial"/>
          <w:color w:val="500050"/>
          <w:sz w:val="19"/>
          <w:szCs w:val="19"/>
        </w:rPr>
      </w:pPr>
      <w:r w:rsidRPr="004573C6">
        <w:rPr>
          <w:rFonts w:ascii="Arial" w:eastAsia="Times New Roman" w:hAnsi="Arial" w:cs="Arial"/>
          <w:color w:val="500050"/>
          <w:sz w:val="19"/>
          <w:szCs w:val="19"/>
        </w:rPr>
        <w:t>The following resources are available to grantees in completing your renewal project application:</w:t>
      </w:r>
    </w:p>
    <w:p w:rsidR="00475B73" w:rsidRPr="001B499E" w:rsidRDefault="003C58CD" w:rsidP="001B499E">
      <w:pPr>
        <w:numPr>
          <w:ilvl w:val="1"/>
          <w:numId w:val="7"/>
        </w:numPr>
        <w:shd w:val="clear" w:color="auto" w:fill="FFFFFF"/>
        <w:rPr>
          <w:rFonts w:ascii="Arial" w:eastAsia="Times New Roman" w:hAnsi="Arial" w:cs="Arial"/>
          <w:color w:val="500050"/>
          <w:sz w:val="19"/>
          <w:szCs w:val="19"/>
        </w:rPr>
      </w:pPr>
      <w:r w:rsidRPr="001B499E">
        <w:rPr>
          <w:rFonts w:ascii="Arial" w:eastAsia="Times New Roman" w:hAnsi="Arial" w:cs="Arial"/>
          <w:color w:val="500050"/>
          <w:sz w:val="19"/>
          <w:szCs w:val="19"/>
        </w:rPr>
        <w:t xml:space="preserve">Main e-snaps CoC application page: </w:t>
      </w:r>
      <w:hyperlink r:id="rId9" w:history="1">
        <w:r w:rsidRPr="001B499E">
          <w:rPr>
            <w:rStyle w:val="Hyperlink"/>
            <w:rFonts w:ascii="Arial" w:eastAsia="Times New Roman" w:hAnsi="Arial" w:cs="Arial"/>
            <w:sz w:val="19"/>
            <w:szCs w:val="19"/>
          </w:rPr>
          <w:t>https://www.hudexchange.info/programs/e-snaps/</w:t>
        </w:r>
      </w:hyperlink>
    </w:p>
    <w:p w:rsidR="00475B73" w:rsidRPr="001B499E" w:rsidRDefault="003C58CD" w:rsidP="001B499E">
      <w:pPr>
        <w:numPr>
          <w:ilvl w:val="1"/>
          <w:numId w:val="7"/>
        </w:numPr>
        <w:shd w:val="clear" w:color="auto" w:fill="FFFFFF"/>
        <w:rPr>
          <w:rFonts w:ascii="Arial" w:eastAsia="Times New Roman" w:hAnsi="Arial" w:cs="Arial"/>
          <w:color w:val="500050"/>
          <w:sz w:val="19"/>
          <w:szCs w:val="19"/>
        </w:rPr>
      </w:pPr>
      <w:r w:rsidRPr="001B499E">
        <w:rPr>
          <w:rFonts w:ascii="Arial" w:eastAsia="Times New Roman" w:hAnsi="Arial" w:cs="Arial"/>
          <w:color w:val="500050"/>
          <w:sz w:val="19"/>
          <w:szCs w:val="19"/>
        </w:rPr>
        <w:t xml:space="preserve">Project Applicant Profile: </w:t>
      </w:r>
      <w:hyperlink r:id="rId10" w:history="1">
        <w:r w:rsidRPr="001B499E">
          <w:rPr>
            <w:rStyle w:val="Hyperlink"/>
            <w:rFonts w:ascii="Arial" w:eastAsia="Times New Roman" w:hAnsi="Arial" w:cs="Arial"/>
            <w:sz w:val="19"/>
            <w:szCs w:val="19"/>
          </w:rPr>
          <w:t>https://www.hudexchange.info/resource/2958/instructions-for-updating-the-project-applicant-profile/</w:t>
        </w:r>
      </w:hyperlink>
      <w:r w:rsidRPr="001B499E">
        <w:rPr>
          <w:rFonts w:ascii="Arial" w:eastAsia="Times New Roman" w:hAnsi="Arial" w:cs="Arial"/>
          <w:color w:val="500050"/>
          <w:sz w:val="19"/>
          <w:szCs w:val="19"/>
        </w:rPr>
        <w:t xml:space="preserve"> </w:t>
      </w:r>
    </w:p>
    <w:p w:rsidR="00475B73" w:rsidRPr="001B499E" w:rsidRDefault="003C58CD" w:rsidP="001B499E">
      <w:pPr>
        <w:numPr>
          <w:ilvl w:val="1"/>
          <w:numId w:val="7"/>
        </w:numPr>
        <w:shd w:val="clear" w:color="auto" w:fill="FFFFFF"/>
        <w:rPr>
          <w:rFonts w:ascii="Arial" w:eastAsia="Times New Roman" w:hAnsi="Arial" w:cs="Arial"/>
          <w:color w:val="500050"/>
          <w:sz w:val="19"/>
          <w:szCs w:val="19"/>
        </w:rPr>
      </w:pPr>
      <w:r w:rsidRPr="001B499E">
        <w:rPr>
          <w:rFonts w:ascii="Arial" w:eastAsia="Times New Roman" w:hAnsi="Arial" w:cs="Arial"/>
          <w:color w:val="500050"/>
          <w:sz w:val="19"/>
          <w:szCs w:val="19"/>
        </w:rPr>
        <w:t xml:space="preserve">Renewal Application: </w:t>
      </w:r>
      <w:hyperlink r:id="rId11" w:history="1">
        <w:r w:rsidRPr="001B499E">
          <w:rPr>
            <w:rStyle w:val="Hyperlink"/>
            <w:rFonts w:ascii="Arial" w:eastAsia="Times New Roman" w:hAnsi="Arial" w:cs="Arial"/>
            <w:sz w:val="19"/>
            <w:szCs w:val="19"/>
          </w:rPr>
          <w:t>https://www.hudexchange.info/resource/2910/coc-project-application-instructions-for-renewal-projects/</w:t>
        </w:r>
      </w:hyperlink>
    </w:p>
    <w:p w:rsidR="00475B73" w:rsidRPr="001B499E" w:rsidRDefault="003C58CD" w:rsidP="001B499E">
      <w:pPr>
        <w:numPr>
          <w:ilvl w:val="1"/>
          <w:numId w:val="7"/>
        </w:numPr>
        <w:shd w:val="clear" w:color="auto" w:fill="FFFFFF"/>
        <w:rPr>
          <w:rFonts w:ascii="Arial" w:eastAsia="Times New Roman" w:hAnsi="Arial" w:cs="Arial"/>
          <w:color w:val="500050"/>
          <w:sz w:val="19"/>
          <w:szCs w:val="19"/>
        </w:rPr>
      </w:pPr>
      <w:r w:rsidRPr="001B499E">
        <w:rPr>
          <w:rFonts w:ascii="Arial" w:eastAsia="Times New Roman" w:hAnsi="Arial" w:cs="Arial"/>
          <w:color w:val="500050"/>
          <w:sz w:val="19"/>
          <w:szCs w:val="19"/>
        </w:rPr>
        <w:lastRenderedPageBreak/>
        <w:t xml:space="preserve">New Projects: </w:t>
      </w:r>
      <w:hyperlink r:id="rId12" w:history="1">
        <w:r w:rsidRPr="001B499E">
          <w:rPr>
            <w:rStyle w:val="Hyperlink"/>
            <w:rFonts w:ascii="Arial" w:eastAsia="Times New Roman" w:hAnsi="Arial" w:cs="Arial"/>
            <w:sz w:val="19"/>
            <w:szCs w:val="19"/>
          </w:rPr>
          <w:t>https://www.hudexchange.info/resource/2909/coc-project-application-instructions-for-new-projects/</w:t>
        </w:r>
      </w:hyperlink>
    </w:p>
    <w:p w:rsidR="00475B73" w:rsidRDefault="003C58CD" w:rsidP="001B499E">
      <w:pPr>
        <w:numPr>
          <w:ilvl w:val="1"/>
          <w:numId w:val="7"/>
        </w:numPr>
        <w:shd w:val="clear" w:color="auto" w:fill="FFFFFF"/>
        <w:rPr>
          <w:rFonts w:ascii="Arial" w:eastAsia="Times New Roman" w:hAnsi="Arial" w:cs="Arial"/>
          <w:color w:val="500050"/>
          <w:sz w:val="19"/>
          <w:szCs w:val="19"/>
        </w:rPr>
      </w:pPr>
      <w:r w:rsidRPr="001B499E">
        <w:rPr>
          <w:rFonts w:ascii="Arial" w:eastAsia="Times New Roman" w:hAnsi="Arial" w:cs="Arial"/>
          <w:color w:val="500050"/>
          <w:sz w:val="19"/>
          <w:szCs w:val="19"/>
        </w:rPr>
        <w:t xml:space="preserve">Consolidation: </w:t>
      </w:r>
      <w:hyperlink r:id="rId13" w:history="1">
        <w:r w:rsidRPr="001B499E">
          <w:rPr>
            <w:rStyle w:val="Hyperlink"/>
            <w:rFonts w:ascii="Arial" w:eastAsia="Times New Roman" w:hAnsi="Arial" w:cs="Arial"/>
            <w:sz w:val="19"/>
            <w:szCs w:val="19"/>
          </w:rPr>
          <w:t>https://www.hudexchange.info/resource/5723/consolidating-eligible-renewals-during-the-fy-2018-coc-program-competition/</w:t>
        </w:r>
      </w:hyperlink>
      <w:r w:rsidRPr="001B499E">
        <w:rPr>
          <w:rFonts w:ascii="Arial" w:eastAsia="Times New Roman" w:hAnsi="Arial" w:cs="Arial"/>
          <w:color w:val="500050"/>
          <w:sz w:val="19"/>
          <w:szCs w:val="19"/>
        </w:rPr>
        <w:t xml:space="preserve"> </w:t>
      </w:r>
    </w:p>
    <w:p w:rsidR="001B499E" w:rsidRDefault="001B499E" w:rsidP="001B499E">
      <w:pPr>
        <w:numPr>
          <w:ilvl w:val="1"/>
          <w:numId w:val="7"/>
        </w:numPr>
        <w:shd w:val="clear" w:color="auto" w:fill="FFFFFF"/>
        <w:rPr>
          <w:rFonts w:ascii="Arial" w:eastAsia="Times New Roman" w:hAnsi="Arial" w:cs="Arial"/>
          <w:color w:val="500050"/>
          <w:sz w:val="19"/>
          <w:szCs w:val="19"/>
        </w:rPr>
      </w:pPr>
      <w:r>
        <w:rPr>
          <w:rFonts w:ascii="Arial" w:eastAsia="Times New Roman" w:hAnsi="Arial" w:cs="Arial"/>
          <w:color w:val="500050"/>
          <w:sz w:val="19"/>
          <w:szCs w:val="19"/>
        </w:rPr>
        <w:t>Slides from the webinar held on July 13</w:t>
      </w:r>
      <w:r w:rsidRPr="001B499E">
        <w:rPr>
          <w:rFonts w:ascii="Arial" w:eastAsia="Times New Roman" w:hAnsi="Arial" w:cs="Arial"/>
          <w:color w:val="500050"/>
          <w:sz w:val="19"/>
          <w:szCs w:val="19"/>
          <w:vertAlign w:val="superscript"/>
        </w:rPr>
        <w:t>th</w:t>
      </w:r>
      <w:r>
        <w:rPr>
          <w:rFonts w:ascii="Arial" w:eastAsia="Times New Roman" w:hAnsi="Arial" w:cs="Arial"/>
          <w:color w:val="500050"/>
          <w:sz w:val="19"/>
          <w:szCs w:val="19"/>
        </w:rPr>
        <w:t xml:space="preserve"> are attached for your reference. </w:t>
      </w:r>
    </w:p>
    <w:p w:rsidR="001B499E" w:rsidRPr="001B499E" w:rsidRDefault="001B499E" w:rsidP="001B499E">
      <w:pPr>
        <w:shd w:val="clear" w:color="auto" w:fill="FFFFFF"/>
        <w:ind w:left="720"/>
        <w:rPr>
          <w:rFonts w:ascii="Arial" w:eastAsia="Times New Roman" w:hAnsi="Arial" w:cs="Arial"/>
          <w:color w:val="500050"/>
          <w:sz w:val="19"/>
          <w:szCs w:val="19"/>
        </w:rPr>
      </w:pPr>
      <w:r>
        <w:rPr>
          <w:rFonts w:ascii="Arial" w:eastAsia="Times New Roman" w:hAnsi="Arial" w:cs="Arial"/>
          <w:color w:val="500050"/>
          <w:sz w:val="19"/>
          <w:szCs w:val="19"/>
        </w:rPr>
        <w:t xml:space="preserve"> </w:t>
      </w:r>
    </w:p>
    <w:p w:rsidR="004573C6" w:rsidRPr="004573C6" w:rsidRDefault="001B499E" w:rsidP="004573C6">
      <w:pPr>
        <w:shd w:val="clear" w:color="auto" w:fill="FFFFFF"/>
        <w:rPr>
          <w:rFonts w:ascii="Arial" w:eastAsia="Times New Roman" w:hAnsi="Arial" w:cs="Arial"/>
          <w:color w:val="500050"/>
          <w:sz w:val="19"/>
          <w:szCs w:val="19"/>
        </w:rPr>
      </w:pPr>
      <w:r>
        <w:rPr>
          <w:rFonts w:ascii="Arial" w:eastAsia="Times New Roman" w:hAnsi="Arial" w:cs="Arial"/>
          <w:color w:val="500050"/>
          <w:sz w:val="19"/>
          <w:szCs w:val="19"/>
        </w:rPr>
        <w:t>If you have questions regarding</w:t>
      </w:r>
      <w:r w:rsidR="004573C6" w:rsidRPr="004573C6">
        <w:rPr>
          <w:rFonts w:ascii="Arial" w:eastAsia="Times New Roman" w:hAnsi="Arial" w:cs="Arial"/>
          <w:color w:val="500050"/>
          <w:sz w:val="19"/>
          <w:szCs w:val="19"/>
        </w:rPr>
        <w:t xml:space="preserve"> completing your renewal project application(s), please email those to t</w:t>
      </w:r>
      <w:bookmarkStart w:id="0" w:name="_GoBack"/>
      <w:bookmarkEnd w:id="0"/>
      <w:r w:rsidR="004573C6" w:rsidRPr="004573C6">
        <w:rPr>
          <w:rFonts w:ascii="Arial" w:eastAsia="Times New Roman" w:hAnsi="Arial" w:cs="Arial"/>
          <w:color w:val="500050"/>
          <w:sz w:val="19"/>
          <w:szCs w:val="19"/>
        </w:rPr>
        <w:t>he ODFC gmail account. The account will be monitored by ODFC and DMA staff and we will work to assist you as quickly as possible.</w:t>
      </w:r>
    </w:p>
    <w:p w:rsidR="004573C6" w:rsidRPr="004573C6" w:rsidRDefault="004573C6" w:rsidP="004573C6">
      <w:pPr>
        <w:shd w:val="clear" w:color="auto" w:fill="FFFFFF"/>
        <w:rPr>
          <w:rFonts w:ascii="Arial" w:eastAsia="Times New Roman" w:hAnsi="Arial" w:cs="Arial"/>
          <w:color w:val="500050"/>
          <w:sz w:val="19"/>
          <w:szCs w:val="19"/>
        </w:rPr>
      </w:pPr>
      <w:r w:rsidRPr="004573C6">
        <w:rPr>
          <w:rFonts w:ascii="Arial" w:eastAsia="Times New Roman" w:hAnsi="Arial" w:cs="Arial"/>
          <w:color w:val="500050"/>
          <w:sz w:val="19"/>
          <w:szCs w:val="19"/>
        </w:rPr>
        <w:t> </w:t>
      </w:r>
    </w:p>
    <w:p w:rsidR="004573C6" w:rsidRPr="004573C6" w:rsidRDefault="004573C6" w:rsidP="004573C6">
      <w:pPr>
        <w:shd w:val="clear" w:color="auto" w:fill="FFFFFF"/>
        <w:rPr>
          <w:rFonts w:ascii="Arial" w:eastAsia="Times New Roman" w:hAnsi="Arial" w:cs="Arial"/>
          <w:color w:val="500050"/>
          <w:sz w:val="19"/>
          <w:szCs w:val="19"/>
        </w:rPr>
      </w:pPr>
      <w:r w:rsidRPr="004573C6">
        <w:rPr>
          <w:rFonts w:ascii="Arial" w:eastAsia="Times New Roman" w:hAnsi="Arial" w:cs="Arial"/>
          <w:color w:val="500050"/>
          <w:sz w:val="19"/>
          <w:szCs w:val="19"/>
        </w:rPr>
        <w:t>Thank you for your continued participation in the ODFC/CT-503 CoC. The work you and your agencies do to end homelessness in Fairfield County is truly appreciated. </w:t>
      </w:r>
    </w:p>
    <w:p w:rsidR="004573C6" w:rsidRPr="004573C6" w:rsidRDefault="004573C6" w:rsidP="004573C6">
      <w:pPr>
        <w:shd w:val="clear" w:color="auto" w:fill="FFFFFF"/>
        <w:rPr>
          <w:rFonts w:ascii="Arial" w:eastAsia="Times New Roman" w:hAnsi="Arial" w:cs="Arial"/>
          <w:color w:val="500050"/>
          <w:sz w:val="19"/>
          <w:szCs w:val="19"/>
        </w:rPr>
      </w:pPr>
      <w:r w:rsidRPr="004573C6">
        <w:rPr>
          <w:rFonts w:ascii="Arial" w:eastAsia="Times New Roman" w:hAnsi="Arial" w:cs="Arial"/>
          <w:color w:val="500050"/>
          <w:sz w:val="19"/>
          <w:szCs w:val="19"/>
        </w:rPr>
        <w:t> </w:t>
      </w:r>
    </w:p>
    <w:p w:rsidR="004573C6" w:rsidRPr="004573C6" w:rsidRDefault="004573C6" w:rsidP="004573C6">
      <w:pPr>
        <w:shd w:val="clear" w:color="auto" w:fill="FFFFFF"/>
        <w:rPr>
          <w:rFonts w:ascii="Arial" w:eastAsia="Times New Roman" w:hAnsi="Arial" w:cs="Arial"/>
          <w:color w:val="500050"/>
          <w:sz w:val="19"/>
          <w:szCs w:val="19"/>
        </w:rPr>
      </w:pPr>
      <w:r w:rsidRPr="004573C6">
        <w:rPr>
          <w:rFonts w:ascii="Arial" w:eastAsia="Times New Roman" w:hAnsi="Arial" w:cs="Arial"/>
          <w:color w:val="500050"/>
          <w:sz w:val="19"/>
          <w:szCs w:val="19"/>
        </w:rPr>
        <w:t>Respectfully Yours,</w:t>
      </w:r>
    </w:p>
    <w:p w:rsidR="004573C6" w:rsidRPr="004573C6" w:rsidRDefault="004573C6" w:rsidP="004573C6">
      <w:pPr>
        <w:shd w:val="clear" w:color="auto" w:fill="FFFFFF"/>
        <w:rPr>
          <w:rFonts w:ascii="Arial" w:eastAsia="Times New Roman" w:hAnsi="Arial" w:cs="Arial"/>
          <w:color w:val="500050"/>
          <w:sz w:val="19"/>
          <w:szCs w:val="19"/>
        </w:rPr>
      </w:pPr>
      <w:r w:rsidRPr="004573C6">
        <w:rPr>
          <w:rFonts w:ascii="Arial" w:eastAsia="Times New Roman" w:hAnsi="Arial" w:cs="Arial"/>
          <w:color w:val="500050"/>
          <w:sz w:val="19"/>
          <w:szCs w:val="19"/>
        </w:rPr>
        <w:t>Pam &amp; Christy</w:t>
      </w:r>
    </w:p>
    <w:p w:rsidR="0008206D" w:rsidRDefault="0087007B"/>
    <w:sectPr w:rsidR="0008206D" w:rsidSect="002C6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11F4E"/>
    <w:multiLevelType w:val="multilevel"/>
    <w:tmpl w:val="67FA5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B677A"/>
    <w:multiLevelType w:val="hybridMultilevel"/>
    <w:tmpl w:val="E898D0BE"/>
    <w:lvl w:ilvl="0" w:tplc="AB845B60">
      <w:start w:val="1"/>
      <w:numFmt w:val="bullet"/>
      <w:lvlText w:val=""/>
      <w:lvlJc w:val="left"/>
      <w:pPr>
        <w:tabs>
          <w:tab w:val="num" w:pos="720"/>
        </w:tabs>
        <w:ind w:left="720" w:hanging="360"/>
      </w:pPr>
      <w:rPr>
        <w:rFonts w:ascii="Wingdings" w:hAnsi="Wingdings" w:hint="default"/>
      </w:rPr>
    </w:lvl>
    <w:lvl w:ilvl="1" w:tplc="F4D411C2">
      <w:start w:val="1"/>
      <w:numFmt w:val="bullet"/>
      <w:lvlText w:val=""/>
      <w:lvlJc w:val="left"/>
      <w:pPr>
        <w:tabs>
          <w:tab w:val="num" w:pos="1440"/>
        </w:tabs>
        <w:ind w:left="1440" w:hanging="360"/>
      </w:pPr>
      <w:rPr>
        <w:rFonts w:ascii="Wingdings" w:hAnsi="Wingdings" w:hint="default"/>
      </w:rPr>
    </w:lvl>
    <w:lvl w:ilvl="2" w:tplc="95A44B7C" w:tentative="1">
      <w:start w:val="1"/>
      <w:numFmt w:val="bullet"/>
      <w:lvlText w:val=""/>
      <w:lvlJc w:val="left"/>
      <w:pPr>
        <w:tabs>
          <w:tab w:val="num" w:pos="2160"/>
        </w:tabs>
        <w:ind w:left="2160" w:hanging="360"/>
      </w:pPr>
      <w:rPr>
        <w:rFonts w:ascii="Wingdings" w:hAnsi="Wingdings" w:hint="default"/>
      </w:rPr>
    </w:lvl>
    <w:lvl w:ilvl="3" w:tplc="2CB23732" w:tentative="1">
      <w:start w:val="1"/>
      <w:numFmt w:val="bullet"/>
      <w:lvlText w:val=""/>
      <w:lvlJc w:val="left"/>
      <w:pPr>
        <w:tabs>
          <w:tab w:val="num" w:pos="2880"/>
        </w:tabs>
        <w:ind w:left="2880" w:hanging="360"/>
      </w:pPr>
      <w:rPr>
        <w:rFonts w:ascii="Wingdings" w:hAnsi="Wingdings" w:hint="default"/>
      </w:rPr>
    </w:lvl>
    <w:lvl w:ilvl="4" w:tplc="D75437D4" w:tentative="1">
      <w:start w:val="1"/>
      <w:numFmt w:val="bullet"/>
      <w:lvlText w:val=""/>
      <w:lvlJc w:val="left"/>
      <w:pPr>
        <w:tabs>
          <w:tab w:val="num" w:pos="3600"/>
        </w:tabs>
        <w:ind w:left="3600" w:hanging="360"/>
      </w:pPr>
      <w:rPr>
        <w:rFonts w:ascii="Wingdings" w:hAnsi="Wingdings" w:hint="default"/>
      </w:rPr>
    </w:lvl>
    <w:lvl w:ilvl="5" w:tplc="3B801764" w:tentative="1">
      <w:start w:val="1"/>
      <w:numFmt w:val="bullet"/>
      <w:lvlText w:val=""/>
      <w:lvlJc w:val="left"/>
      <w:pPr>
        <w:tabs>
          <w:tab w:val="num" w:pos="4320"/>
        </w:tabs>
        <w:ind w:left="4320" w:hanging="360"/>
      </w:pPr>
      <w:rPr>
        <w:rFonts w:ascii="Wingdings" w:hAnsi="Wingdings" w:hint="default"/>
      </w:rPr>
    </w:lvl>
    <w:lvl w:ilvl="6" w:tplc="DBF03028" w:tentative="1">
      <w:start w:val="1"/>
      <w:numFmt w:val="bullet"/>
      <w:lvlText w:val=""/>
      <w:lvlJc w:val="left"/>
      <w:pPr>
        <w:tabs>
          <w:tab w:val="num" w:pos="5040"/>
        </w:tabs>
        <w:ind w:left="5040" w:hanging="360"/>
      </w:pPr>
      <w:rPr>
        <w:rFonts w:ascii="Wingdings" w:hAnsi="Wingdings" w:hint="default"/>
      </w:rPr>
    </w:lvl>
    <w:lvl w:ilvl="7" w:tplc="DC96E8BC" w:tentative="1">
      <w:start w:val="1"/>
      <w:numFmt w:val="bullet"/>
      <w:lvlText w:val=""/>
      <w:lvlJc w:val="left"/>
      <w:pPr>
        <w:tabs>
          <w:tab w:val="num" w:pos="5760"/>
        </w:tabs>
        <w:ind w:left="5760" w:hanging="360"/>
      </w:pPr>
      <w:rPr>
        <w:rFonts w:ascii="Wingdings" w:hAnsi="Wingdings" w:hint="default"/>
      </w:rPr>
    </w:lvl>
    <w:lvl w:ilvl="8" w:tplc="0FC8C1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CD41E1"/>
    <w:multiLevelType w:val="hybridMultilevel"/>
    <w:tmpl w:val="3E0A648E"/>
    <w:lvl w:ilvl="0" w:tplc="AB845B60">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95A44B7C" w:tentative="1">
      <w:start w:val="1"/>
      <w:numFmt w:val="bullet"/>
      <w:lvlText w:val=""/>
      <w:lvlJc w:val="left"/>
      <w:pPr>
        <w:tabs>
          <w:tab w:val="num" w:pos="2160"/>
        </w:tabs>
        <w:ind w:left="2160" w:hanging="360"/>
      </w:pPr>
      <w:rPr>
        <w:rFonts w:ascii="Wingdings" w:hAnsi="Wingdings" w:hint="default"/>
      </w:rPr>
    </w:lvl>
    <w:lvl w:ilvl="3" w:tplc="2CB23732" w:tentative="1">
      <w:start w:val="1"/>
      <w:numFmt w:val="bullet"/>
      <w:lvlText w:val=""/>
      <w:lvlJc w:val="left"/>
      <w:pPr>
        <w:tabs>
          <w:tab w:val="num" w:pos="2880"/>
        </w:tabs>
        <w:ind w:left="2880" w:hanging="360"/>
      </w:pPr>
      <w:rPr>
        <w:rFonts w:ascii="Wingdings" w:hAnsi="Wingdings" w:hint="default"/>
      </w:rPr>
    </w:lvl>
    <w:lvl w:ilvl="4" w:tplc="D75437D4" w:tentative="1">
      <w:start w:val="1"/>
      <w:numFmt w:val="bullet"/>
      <w:lvlText w:val=""/>
      <w:lvlJc w:val="left"/>
      <w:pPr>
        <w:tabs>
          <w:tab w:val="num" w:pos="3600"/>
        </w:tabs>
        <w:ind w:left="3600" w:hanging="360"/>
      </w:pPr>
      <w:rPr>
        <w:rFonts w:ascii="Wingdings" w:hAnsi="Wingdings" w:hint="default"/>
      </w:rPr>
    </w:lvl>
    <w:lvl w:ilvl="5" w:tplc="3B801764" w:tentative="1">
      <w:start w:val="1"/>
      <w:numFmt w:val="bullet"/>
      <w:lvlText w:val=""/>
      <w:lvlJc w:val="left"/>
      <w:pPr>
        <w:tabs>
          <w:tab w:val="num" w:pos="4320"/>
        </w:tabs>
        <w:ind w:left="4320" w:hanging="360"/>
      </w:pPr>
      <w:rPr>
        <w:rFonts w:ascii="Wingdings" w:hAnsi="Wingdings" w:hint="default"/>
      </w:rPr>
    </w:lvl>
    <w:lvl w:ilvl="6" w:tplc="DBF03028" w:tentative="1">
      <w:start w:val="1"/>
      <w:numFmt w:val="bullet"/>
      <w:lvlText w:val=""/>
      <w:lvlJc w:val="left"/>
      <w:pPr>
        <w:tabs>
          <w:tab w:val="num" w:pos="5040"/>
        </w:tabs>
        <w:ind w:left="5040" w:hanging="360"/>
      </w:pPr>
      <w:rPr>
        <w:rFonts w:ascii="Wingdings" w:hAnsi="Wingdings" w:hint="default"/>
      </w:rPr>
    </w:lvl>
    <w:lvl w:ilvl="7" w:tplc="DC96E8BC" w:tentative="1">
      <w:start w:val="1"/>
      <w:numFmt w:val="bullet"/>
      <w:lvlText w:val=""/>
      <w:lvlJc w:val="left"/>
      <w:pPr>
        <w:tabs>
          <w:tab w:val="num" w:pos="5760"/>
        </w:tabs>
        <w:ind w:left="5760" w:hanging="360"/>
      </w:pPr>
      <w:rPr>
        <w:rFonts w:ascii="Wingdings" w:hAnsi="Wingdings" w:hint="default"/>
      </w:rPr>
    </w:lvl>
    <w:lvl w:ilvl="8" w:tplc="0FC8C1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7220CB"/>
    <w:multiLevelType w:val="hybridMultilevel"/>
    <w:tmpl w:val="9520981A"/>
    <w:lvl w:ilvl="0" w:tplc="84344E56">
      <w:start w:val="1"/>
      <w:numFmt w:val="bullet"/>
      <w:lvlText w:val=""/>
      <w:lvlJc w:val="left"/>
      <w:pPr>
        <w:tabs>
          <w:tab w:val="num" w:pos="720"/>
        </w:tabs>
        <w:ind w:left="720" w:hanging="360"/>
      </w:pPr>
      <w:rPr>
        <w:rFonts w:ascii="Wingdings" w:hAnsi="Wingdings" w:hint="default"/>
      </w:rPr>
    </w:lvl>
    <w:lvl w:ilvl="1" w:tplc="A746DAF8">
      <w:start w:val="1"/>
      <w:numFmt w:val="bullet"/>
      <w:lvlText w:val=""/>
      <w:lvlJc w:val="left"/>
      <w:pPr>
        <w:tabs>
          <w:tab w:val="num" w:pos="1440"/>
        </w:tabs>
        <w:ind w:left="1440" w:hanging="360"/>
      </w:pPr>
      <w:rPr>
        <w:rFonts w:ascii="Wingdings" w:hAnsi="Wingdings" w:hint="default"/>
      </w:rPr>
    </w:lvl>
    <w:lvl w:ilvl="2" w:tplc="1B5E37EA" w:tentative="1">
      <w:start w:val="1"/>
      <w:numFmt w:val="bullet"/>
      <w:lvlText w:val=""/>
      <w:lvlJc w:val="left"/>
      <w:pPr>
        <w:tabs>
          <w:tab w:val="num" w:pos="2160"/>
        </w:tabs>
        <w:ind w:left="2160" w:hanging="360"/>
      </w:pPr>
      <w:rPr>
        <w:rFonts w:ascii="Wingdings" w:hAnsi="Wingdings" w:hint="default"/>
      </w:rPr>
    </w:lvl>
    <w:lvl w:ilvl="3" w:tplc="94063428" w:tentative="1">
      <w:start w:val="1"/>
      <w:numFmt w:val="bullet"/>
      <w:lvlText w:val=""/>
      <w:lvlJc w:val="left"/>
      <w:pPr>
        <w:tabs>
          <w:tab w:val="num" w:pos="2880"/>
        </w:tabs>
        <w:ind w:left="2880" w:hanging="360"/>
      </w:pPr>
      <w:rPr>
        <w:rFonts w:ascii="Wingdings" w:hAnsi="Wingdings" w:hint="default"/>
      </w:rPr>
    </w:lvl>
    <w:lvl w:ilvl="4" w:tplc="2EE44326" w:tentative="1">
      <w:start w:val="1"/>
      <w:numFmt w:val="bullet"/>
      <w:lvlText w:val=""/>
      <w:lvlJc w:val="left"/>
      <w:pPr>
        <w:tabs>
          <w:tab w:val="num" w:pos="3600"/>
        </w:tabs>
        <w:ind w:left="3600" w:hanging="360"/>
      </w:pPr>
      <w:rPr>
        <w:rFonts w:ascii="Wingdings" w:hAnsi="Wingdings" w:hint="default"/>
      </w:rPr>
    </w:lvl>
    <w:lvl w:ilvl="5" w:tplc="6F6CFC72" w:tentative="1">
      <w:start w:val="1"/>
      <w:numFmt w:val="bullet"/>
      <w:lvlText w:val=""/>
      <w:lvlJc w:val="left"/>
      <w:pPr>
        <w:tabs>
          <w:tab w:val="num" w:pos="4320"/>
        </w:tabs>
        <w:ind w:left="4320" w:hanging="360"/>
      </w:pPr>
      <w:rPr>
        <w:rFonts w:ascii="Wingdings" w:hAnsi="Wingdings" w:hint="default"/>
      </w:rPr>
    </w:lvl>
    <w:lvl w:ilvl="6" w:tplc="5FAA5ED0" w:tentative="1">
      <w:start w:val="1"/>
      <w:numFmt w:val="bullet"/>
      <w:lvlText w:val=""/>
      <w:lvlJc w:val="left"/>
      <w:pPr>
        <w:tabs>
          <w:tab w:val="num" w:pos="5040"/>
        </w:tabs>
        <w:ind w:left="5040" w:hanging="360"/>
      </w:pPr>
      <w:rPr>
        <w:rFonts w:ascii="Wingdings" w:hAnsi="Wingdings" w:hint="default"/>
      </w:rPr>
    </w:lvl>
    <w:lvl w:ilvl="7" w:tplc="B40E0C88" w:tentative="1">
      <w:start w:val="1"/>
      <w:numFmt w:val="bullet"/>
      <w:lvlText w:val=""/>
      <w:lvlJc w:val="left"/>
      <w:pPr>
        <w:tabs>
          <w:tab w:val="num" w:pos="5760"/>
        </w:tabs>
        <w:ind w:left="5760" w:hanging="360"/>
      </w:pPr>
      <w:rPr>
        <w:rFonts w:ascii="Wingdings" w:hAnsi="Wingdings" w:hint="default"/>
      </w:rPr>
    </w:lvl>
    <w:lvl w:ilvl="8" w:tplc="FCE806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3F1B99"/>
    <w:multiLevelType w:val="hybridMultilevel"/>
    <w:tmpl w:val="05864DB4"/>
    <w:lvl w:ilvl="0" w:tplc="5A664E50">
      <w:start w:val="1"/>
      <w:numFmt w:val="bullet"/>
      <w:lvlText w:val=""/>
      <w:lvlJc w:val="left"/>
      <w:pPr>
        <w:tabs>
          <w:tab w:val="num" w:pos="720"/>
        </w:tabs>
        <w:ind w:left="720" w:hanging="360"/>
      </w:pPr>
      <w:rPr>
        <w:rFonts w:ascii="Wingdings" w:hAnsi="Wingdings" w:hint="default"/>
      </w:rPr>
    </w:lvl>
    <w:lvl w:ilvl="1" w:tplc="D6ECDDC4">
      <w:start w:val="1"/>
      <w:numFmt w:val="bullet"/>
      <w:lvlText w:val=""/>
      <w:lvlJc w:val="left"/>
      <w:pPr>
        <w:tabs>
          <w:tab w:val="num" w:pos="1440"/>
        </w:tabs>
        <w:ind w:left="1440" w:hanging="360"/>
      </w:pPr>
      <w:rPr>
        <w:rFonts w:ascii="Wingdings" w:hAnsi="Wingdings" w:hint="default"/>
      </w:rPr>
    </w:lvl>
    <w:lvl w:ilvl="2" w:tplc="35461958" w:tentative="1">
      <w:start w:val="1"/>
      <w:numFmt w:val="bullet"/>
      <w:lvlText w:val=""/>
      <w:lvlJc w:val="left"/>
      <w:pPr>
        <w:tabs>
          <w:tab w:val="num" w:pos="2160"/>
        </w:tabs>
        <w:ind w:left="2160" w:hanging="360"/>
      </w:pPr>
      <w:rPr>
        <w:rFonts w:ascii="Wingdings" w:hAnsi="Wingdings" w:hint="default"/>
      </w:rPr>
    </w:lvl>
    <w:lvl w:ilvl="3" w:tplc="C82CE844" w:tentative="1">
      <w:start w:val="1"/>
      <w:numFmt w:val="bullet"/>
      <w:lvlText w:val=""/>
      <w:lvlJc w:val="left"/>
      <w:pPr>
        <w:tabs>
          <w:tab w:val="num" w:pos="2880"/>
        </w:tabs>
        <w:ind w:left="2880" w:hanging="360"/>
      </w:pPr>
      <w:rPr>
        <w:rFonts w:ascii="Wingdings" w:hAnsi="Wingdings" w:hint="default"/>
      </w:rPr>
    </w:lvl>
    <w:lvl w:ilvl="4" w:tplc="1430B7DC" w:tentative="1">
      <w:start w:val="1"/>
      <w:numFmt w:val="bullet"/>
      <w:lvlText w:val=""/>
      <w:lvlJc w:val="left"/>
      <w:pPr>
        <w:tabs>
          <w:tab w:val="num" w:pos="3600"/>
        </w:tabs>
        <w:ind w:left="3600" w:hanging="360"/>
      </w:pPr>
      <w:rPr>
        <w:rFonts w:ascii="Wingdings" w:hAnsi="Wingdings" w:hint="default"/>
      </w:rPr>
    </w:lvl>
    <w:lvl w:ilvl="5" w:tplc="F364C99C" w:tentative="1">
      <w:start w:val="1"/>
      <w:numFmt w:val="bullet"/>
      <w:lvlText w:val=""/>
      <w:lvlJc w:val="left"/>
      <w:pPr>
        <w:tabs>
          <w:tab w:val="num" w:pos="4320"/>
        </w:tabs>
        <w:ind w:left="4320" w:hanging="360"/>
      </w:pPr>
      <w:rPr>
        <w:rFonts w:ascii="Wingdings" w:hAnsi="Wingdings" w:hint="default"/>
      </w:rPr>
    </w:lvl>
    <w:lvl w:ilvl="6" w:tplc="1D0483F6" w:tentative="1">
      <w:start w:val="1"/>
      <w:numFmt w:val="bullet"/>
      <w:lvlText w:val=""/>
      <w:lvlJc w:val="left"/>
      <w:pPr>
        <w:tabs>
          <w:tab w:val="num" w:pos="5040"/>
        </w:tabs>
        <w:ind w:left="5040" w:hanging="360"/>
      </w:pPr>
      <w:rPr>
        <w:rFonts w:ascii="Wingdings" w:hAnsi="Wingdings" w:hint="default"/>
      </w:rPr>
    </w:lvl>
    <w:lvl w:ilvl="7" w:tplc="E3AE38D2" w:tentative="1">
      <w:start w:val="1"/>
      <w:numFmt w:val="bullet"/>
      <w:lvlText w:val=""/>
      <w:lvlJc w:val="left"/>
      <w:pPr>
        <w:tabs>
          <w:tab w:val="num" w:pos="5760"/>
        </w:tabs>
        <w:ind w:left="5760" w:hanging="360"/>
      </w:pPr>
      <w:rPr>
        <w:rFonts w:ascii="Wingdings" w:hAnsi="Wingdings" w:hint="default"/>
      </w:rPr>
    </w:lvl>
    <w:lvl w:ilvl="8" w:tplc="280257E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6210F1"/>
    <w:multiLevelType w:val="hybridMultilevel"/>
    <w:tmpl w:val="48068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42F09"/>
    <w:multiLevelType w:val="multilevel"/>
    <w:tmpl w:val="6E90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C6"/>
    <w:rsid w:val="001B499E"/>
    <w:rsid w:val="002C61BA"/>
    <w:rsid w:val="003C58CD"/>
    <w:rsid w:val="004573C6"/>
    <w:rsid w:val="00475B73"/>
    <w:rsid w:val="00653DD9"/>
    <w:rsid w:val="0087007B"/>
    <w:rsid w:val="00883AC6"/>
    <w:rsid w:val="00AE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058CF235-9F88-F245-BAAA-922E83DB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4573C6"/>
  </w:style>
  <w:style w:type="character" w:styleId="Hyperlink">
    <w:name w:val="Hyperlink"/>
    <w:basedOn w:val="DefaultParagraphFont"/>
    <w:uiPriority w:val="99"/>
    <w:unhideWhenUsed/>
    <w:rsid w:val="004573C6"/>
    <w:rPr>
      <w:color w:val="0000FF"/>
      <w:u w:val="single"/>
    </w:rPr>
  </w:style>
  <w:style w:type="paragraph" w:styleId="ListParagraph">
    <w:name w:val="List Paragraph"/>
    <w:basedOn w:val="Normal"/>
    <w:uiPriority w:val="34"/>
    <w:qFormat/>
    <w:rsid w:val="00AE493E"/>
    <w:pPr>
      <w:ind w:left="720"/>
      <w:contextualSpacing/>
    </w:pPr>
  </w:style>
  <w:style w:type="character" w:customStyle="1" w:styleId="UnresolvedMention">
    <w:name w:val="Unresolved Mention"/>
    <w:basedOn w:val="DefaultParagraphFont"/>
    <w:uiPriority w:val="99"/>
    <w:rsid w:val="00AE4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0312">
      <w:bodyDiv w:val="1"/>
      <w:marLeft w:val="0"/>
      <w:marRight w:val="0"/>
      <w:marTop w:val="0"/>
      <w:marBottom w:val="0"/>
      <w:divBdr>
        <w:top w:val="none" w:sz="0" w:space="0" w:color="auto"/>
        <w:left w:val="none" w:sz="0" w:space="0" w:color="auto"/>
        <w:bottom w:val="none" w:sz="0" w:space="0" w:color="auto"/>
        <w:right w:val="none" w:sz="0" w:space="0" w:color="auto"/>
      </w:divBdr>
      <w:divsChild>
        <w:div w:id="767775513">
          <w:marLeft w:val="547"/>
          <w:marRight w:val="0"/>
          <w:marTop w:val="40"/>
          <w:marBottom w:val="240"/>
          <w:divBdr>
            <w:top w:val="none" w:sz="0" w:space="0" w:color="auto"/>
            <w:left w:val="none" w:sz="0" w:space="0" w:color="auto"/>
            <w:bottom w:val="none" w:sz="0" w:space="0" w:color="auto"/>
            <w:right w:val="none" w:sz="0" w:space="0" w:color="auto"/>
          </w:divBdr>
        </w:div>
      </w:divsChild>
    </w:div>
    <w:div w:id="164176414">
      <w:bodyDiv w:val="1"/>
      <w:marLeft w:val="0"/>
      <w:marRight w:val="0"/>
      <w:marTop w:val="0"/>
      <w:marBottom w:val="0"/>
      <w:divBdr>
        <w:top w:val="none" w:sz="0" w:space="0" w:color="auto"/>
        <w:left w:val="none" w:sz="0" w:space="0" w:color="auto"/>
        <w:bottom w:val="none" w:sz="0" w:space="0" w:color="auto"/>
        <w:right w:val="none" w:sz="0" w:space="0" w:color="auto"/>
      </w:divBdr>
      <w:divsChild>
        <w:div w:id="1999966336">
          <w:marLeft w:val="547"/>
          <w:marRight w:val="0"/>
          <w:marTop w:val="40"/>
          <w:marBottom w:val="240"/>
          <w:divBdr>
            <w:top w:val="none" w:sz="0" w:space="0" w:color="auto"/>
            <w:left w:val="none" w:sz="0" w:space="0" w:color="auto"/>
            <w:bottom w:val="none" w:sz="0" w:space="0" w:color="auto"/>
            <w:right w:val="none" w:sz="0" w:space="0" w:color="auto"/>
          </w:divBdr>
        </w:div>
        <w:div w:id="86199603">
          <w:marLeft w:val="547"/>
          <w:marRight w:val="0"/>
          <w:marTop w:val="40"/>
          <w:marBottom w:val="240"/>
          <w:divBdr>
            <w:top w:val="none" w:sz="0" w:space="0" w:color="auto"/>
            <w:left w:val="none" w:sz="0" w:space="0" w:color="auto"/>
            <w:bottom w:val="none" w:sz="0" w:space="0" w:color="auto"/>
            <w:right w:val="none" w:sz="0" w:space="0" w:color="auto"/>
          </w:divBdr>
        </w:div>
        <w:div w:id="226306738">
          <w:marLeft w:val="547"/>
          <w:marRight w:val="0"/>
          <w:marTop w:val="40"/>
          <w:marBottom w:val="240"/>
          <w:divBdr>
            <w:top w:val="none" w:sz="0" w:space="0" w:color="auto"/>
            <w:left w:val="none" w:sz="0" w:space="0" w:color="auto"/>
            <w:bottom w:val="none" w:sz="0" w:space="0" w:color="auto"/>
            <w:right w:val="none" w:sz="0" w:space="0" w:color="auto"/>
          </w:divBdr>
        </w:div>
        <w:div w:id="1798067088">
          <w:marLeft w:val="547"/>
          <w:marRight w:val="0"/>
          <w:marTop w:val="40"/>
          <w:marBottom w:val="240"/>
          <w:divBdr>
            <w:top w:val="none" w:sz="0" w:space="0" w:color="auto"/>
            <w:left w:val="none" w:sz="0" w:space="0" w:color="auto"/>
            <w:bottom w:val="none" w:sz="0" w:space="0" w:color="auto"/>
            <w:right w:val="none" w:sz="0" w:space="0" w:color="auto"/>
          </w:divBdr>
        </w:div>
        <w:div w:id="150683879">
          <w:marLeft w:val="547"/>
          <w:marRight w:val="0"/>
          <w:marTop w:val="40"/>
          <w:marBottom w:val="240"/>
          <w:divBdr>
            <w:top w:val="none" w:sz="0" w:space="0" w:color="auto"/>
            <w:left w:val="none" w:sz="0" w:space="0" w:color="auto"/>
            <w:bottom w:val="none" w:sz="0" w:space="0" w:color="auto"/>
            <w:right w:val="none" w:sz="0" w:space="0" w:color="auto"/>
          </w:divBdr>
        </w:div>
      </w:divsChild>
    </w:div>
    <w:div w:id="167797913">
      <w:bodyDiv w:val="1"/>
      <w:marLeft w:val="0"/>
      <w:marRight w:val="0"/>
      <w:marTop w:val="0"/>
      <w:marBottom w:val="0"/>
      <w:divBdr>
        <w:top w:val="none" w:sz="0" w:space="0" w:color="auto"/>
        <w:left w:val="none" w:sz="0" w:space="0" w:color="auto"/>
        <w:bottom w:val="none" w:sz="0" w:space="0" w:color="auto"/>
        <w:right w:val="none" w:sz="0" w:space="0" w:color="auto"/>
      </w:divBdr>
      <w:divsChild>
        <w:div w:id="2009090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6252">
              <w:marLeft w:val="0"/>
              <w:marRight w:val="0"/>
              <w:marTop w:val="0"/>
              <w:marBottom w:val="0"/>
              <w:divBdr>
                <w:top w:val="none" w:sz="0" w:space="0" w:color="auto"/>
                <w:left w:val="none" w:sz="0" w:space="0" w:color="auto"/>
                <w:bottom w:val="none" w:sz="0" w:space="0" w:color="auto"/>
                <w:right w:val="none" w:sz="0" w:space="0" w:color="auto"/>
              </w:divBdr>
              <w:divsChild>
                <w:div w:id="6116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1606">
      <w:bodyDiv w:val="1"/>
      <w:marLeft w:val="0"/>
      <w:marRight w:val="0"/>
      <w:marTop w:val="0"/>
      <w:marBottom w:val="0"/>
      <w:divBdr>
        <w:top w:val="none" w:sz="0" w:space="0" w:color="auto"/>
        <w:left w:val="none" w:sz="0" w:space="0" w:color="auto"/>
        <w:bottom w:val="none" w:sz="0" w:space="0" w:color="auto"/>
        <w:right w:val="none" w:sz="0" w:space="0" w:color="auto"/>
      </w:divBdr>
      <w:divsChild>
        <w:div w:id="235634582">
          <w:marLeft w:val="547"/>
          <w:marRight w:val="0"/>
          <w:marTop w:val="40"/>
          <w:marBottom w:val="240"/>
          <w:divBdr>
            <w:top w:val="none" w:sz="0" w:space="0" w:color="auto"/>
            <w:left w:val="none" w:sz="0" w:space="0" w:color="auto"/>
            <w:bottom w:val="none" w:sz="0" w:space="0" w:color="auto"/>
            <w:right w:val="none" w:sz="0" w:space="0" w:color="auto"/>
          </w:divBdr>
        </w:div>
      </w:divsChild>
    </w:div>
    <w:div w:id="1692873008">
      <w:bodyDiv w:val="1"/>
      <w:marLeft w:val="0"/>
      <w:marRight w:val="0"/>
      <w:marTop w:val="0"/>
      <w:marBottom w:val="0"/>
      <w:divBdr>
        <w:top w:val="none" w:sz="0" w:space="0" w:color="auto"/>
        <w:left w:val="none" w:sz="0" w:space="0" w:color="auto"/>
        <w:bottom w:val="none" w:sz="0" w:space="0" w:color="auto"/>
        <w:right w:val="none" w:sz="0" w:space="0" w:color="auto"/>
      </w:divBdr>
      <w:divsChild>
        <w:div w:id="1605264590">
          <w:marLeft w:val="547"/>
          <w:marRight w:val="0"/>
          <w:marTop w:val="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lston@cceh.org" TargetMode="External"/><Relationship Id="rId13" Type="http://schemas.openxmlformats.org/officeDocument/2006/relationships/hyperlink" Target="https://www.hudexchange.info/resource/5723/consolidating-eligible-renewals-during-the-fy-2018-coc-program-competition/" TargetMode="External"/><Relationship Id="rId3" Type="http://schemas.openxmlformats.org/officeDocument/2006/relationships/settings" Target="settings.xml"/><Relationship Id="rId7" Type="http://schemas.openxmlformats.org/officeDocument/2006/relationships/hyperlink" Target="mailto:pralston@cceh.org" TargetMode="External"/><Relationship Id="rId12" Type="http://schemas.openxmlformats.org/officeDocument/2006/relationships/hyperlink" Target="https://www.hudexchange.info/resource/2909/coc-project-application-instructions-for-new-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y@dma-housing.com" TargetMode="External"/><Relationship Id="rId11" Type="http://schemas.openxmlformats.org/officeDocument/2006/relationships/hyperlink" Target="https://www.hudexchange.info/resource/2910/coc-project-application-instructions-for-renewal-projects/" TargetMode="External"/><Relationship Id="rId5" Type="http://schemas.openxmlformats.org/officeDocument/2006/relationships/hyperlink" Target="mailto:openingdoorsoffairfieldcounty@gmail.com" TargetMode="External"/><Relationship Id="rId15" Type="http://schemas.openxmlformats.org/officeDocument/2006/relationships/theme" Target="theme/theme1.xml"/><Relationship Id="rId10" Type="http://schemas.openxmlformats.org/officeDocument/2006/relationships/hyperlink" Target="https://www.hudexchange.info/resource/2958/instructions-for-updating-the-project-applicant-profile/" TargetMode="External"/><Relationship Id="rId4" Type="http://schemas.openxmlformats.org/officeDocument/2006/relationships/webSettings" Target="webSettings.xml"/><Relationship Id="rId9" Type="http://schemas.openxmlformats.org/officeDocument/2006/relationships/hyperlink" Target="https://www.hudexchange.info/programs/e-sna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Rubenstein</dc:creator>
  <cp:keywords/>
  <dc:description/>
  <cp:lastModifiedBy>Pamela Ralston</cp:lastModifiedBy>
  <cp:revision>2</cp:revision>
  <dcterms:created xsi:type="dcterms:W3CDTF">2018-07-13T20:29:00Z</dcterms:created>
  <dcterms:modified xsi:type="dcterms:W3CDTF">2018-07-13T20:29:00Z</dcterms:modified>
</cp:coreProperties>
</file>